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2" w:rsidRDefault="006C01C2" w:rsidP="006C01C2">
      <w:pPr>
        <w:jc w:val="center"/>
        <w:rPr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9D17C" wp14:editId="38366D32">
            <wp:simplePos x="0" y="0"/>
            <wp:positionH relativeFrom="column">
              <wp:posOffset>895350</wp:posOffset>
            </wp:positionH>
            <wp:positionV relativeFrom="paragraph">
              <wp:posOffset>-638175</wp:posOffset>
            </wp:positionV>
            <wp:extent cx="4495800" cy="2713990"/>
            <wp:effectExtent l="0" t="0" r="0" b="0"/>
            <wp:wrapTopAndBottom/>
            <wp:docPr id="8" name="Picture 8" descr="https://pwt.co.th/images/product/small-PWT2021053160b4756addbc7ERxnqVOX6Z162243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wt.co.th/images/product/small-PWT2021053160b4756addbc7ERxnqVOX6Z16224392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A96" w:rsidRPr="00C73A96" w:rsidRDefault="00C73A96" w:rsidP="00C7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A96">
        <w:rPr>
          <w:rFonts w:ascii="Times New Roman" w:eastAsia="Times New Roman" w:hAnsi="Times New Roman" w:cs="Times New Roman"/>
          <w:b/>
          <w:bCs/>
          <w:sz w:val="27"/>
          <w:szCs w:val="27"/>
        </w:rPr>
        <w:t>Kanchanaburi</w:t>
      </w:r>
      <w:proofErr w:type="spellEnd"/>
      <w:r w:rsidRPr="00C73A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One Day Tour</w:t>
      </w:r>
      <w:proofErr w:type="gramStart"/>
      <w:r w:rsidRPr="00C73A96">
        <w:rPr>
          <w:rFonts w:ascii="Times New Roman" w:eastAsia="Times New Roman" w:hAnsi="Times New Roman" w:cs="Times New Roman"/>
          <w:b/>
          <w:bCs/>
          <w:sz w:val="27"/>
          <w:szCs w:val="27"/>
        </w:rPr>
        <w:t>  (</w:t>
      </w:r>
      <w:proofErr w:type="gramEnd"/>
      <w:r w:rsidRPr="00C73A96">
        <w:rPr>
          <w:rFonts w:ascii="Times New Roman" w:eastAsia="Times New Roman" w:hAnsi="Times New Roman" w:cs="Times New Roman"/>
          <w:b/>
          <w:bCs/>
          <w:sz w:val="27"/>
          <w:szCs w:val="27"/>
        </w:rPr>
        <w:t>1,900 Baht/Person)</w:t>
      </w:r>
    </w:p>
    <w:p w:rsidR="00C73A96" w:rsidRPr="00C73A96" w:rsidRDefault="00C73A96" w:rsidP="00C7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  <w:u w:val="single"/>
        </w:rPr>
        <w:t>War Museum (Thailand-Burma Railway Centre), War Cemetery, </w:t>
      </w:r>
      <w:r w:rsidRPr="00C73A96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Scenic Boat Ride, River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  <w:u w:val="single"/>
        </w:rPr>
        <w:t>Kwai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Bridge, Death Railway Train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>06.00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>06.30 a.m. </w:t>
      </w:r>
      <w:proofErr w:type="gramStart"/>
      <w:r w:rsidRPr="00C73A96">
        <w:rPr>
          <w:rFonts w:ascii="Times New Roman" w:eastAsia="Times New Roman" w:hAnsi="Times New Roman" w:cs="Times New Roman"/>
          <w:sz w:val="24"/>
          <w:szCs w:val="24"/>
        </w:rPr>
        <w:t>Pick</w:t>
      </w:r>
      <w:proofErr w:type="gram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 up from major hotel in Bangkok Downtown Area. Depart for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>10.00 a.m</w:t>
      </w:r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. Arrive at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, visit to War Museum (Thailand-Burma Railway Centre) and War Cemetery. Exciting the scenic boat ride lead you to enjoy the differences of three rivers from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Maeklong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 River to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 River then view to the world famous River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 Bridge.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</w:t>
      </w:r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 Lunch at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Pakseng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 Pier.    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>01.00 p.m.</w:t>
      </w:r>
      <w:r w:rsidRPr="00C73A96">
        <w:rPr>
          <w:rFonts w:ascii="Times New Roman" w:eastAsia="Times New Roman" w:hAnsi="Times New Roman" w:cs="Times New Roman"/>
          <w:sz w:val="24"/>
          <w:szCs w:val="24"/>
        </w:rPr>
        <w:t> Take a ride through history on the Death Railway Train, passing lush forest scenery. 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>02.20 p.m. </w:t>
      </w:r>
      <w:r w:rsidRPr="00C73A96">
        <w:rPr>
          <w:rFonts w:ascii="Times New Roman" w:eastAsia="Times New Roman" w:hAnsi="Times New Roman" w:cs="Times New Roman"/>
          <w:sz w:val="24"/>
          <w:szCs w:val="24"/>
        </w:rPr>
        <w:t>Continue by air-conditioned vehicle to Bangkok.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06.00 p.m.  </w:t>
      </w:r>
      <w:r w:rsidRPr="00C73A96">
        <w:rPr>
          <w:rFonts w:ascii="Times New Roman" w:eastAsia="Times New Roman" w:hAnsi="Times New Roman" w:cs="Times New Roman"/>
          <w:sz w:val="24"/>
          <w:szCs w:val="24"/>
        </w:rPr>
        <w:t>Arrive Bangkok and transfer to hotels.   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Inclusions:</w:t>
      </w:r>
    </w:p>
    <w:p w:rsidR="00C73A96" w:rsidRPr="00C73A96" w:rsidRDefault="00C73A96" w:rsidP="00C73A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A joined roundtrip air-conditioned transportation (Bangkok to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3A96" w:rsidRPr="00C73A96" w:rsidRDefault="00C73A96" w:rsidP="00C73A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>Admission fee to all places indicated in the program</w:t>
      </w:r>
    </w:p>
    <w:p w:rsidR="00C73A96" w:rsidRPr="00C73A96" w:rsidRDefault="00C73A96" w:rsidP="00C73A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:rsidR="00C73A96" w:rsidRPr="00C73A96" w:rsidRDefault="00C73A96" w:rsidP="00C73A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>A joined roundtrip boat</w:t>
      </w:r>
    </w:p>
    <w:p w:rsidR="00C73A96" w:rsidRPr="00C73A96" w:rsidRDefault="00C73A96" w:rsidP="00C73A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>English speaking guide.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Exclusions:</w:t>
      </w:r>
    </w:p>
    <w:p w:rsidR="00C73A96" w:rsidRPr="00C73A96" w:rsidRDefault="00C73A96" w:rsidP="00C73A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C73A96" w:rsidRPr="00C73A96" w:rsidRDefault="00C73A96" w:rsidP="00C73A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C73A96" w:rsidRPr="00C73A96" w:rsidRDefault="00C73A96" w:rsidP="00C73A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Note:</w:t>
      </w:r>
    </w:p>
    <w:p w:rsidR="00C73A96" w:rsidRPr="00C73A96" w:rsidRDefault="00C73A96" w:rsidP="00C73A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Small deviations in the tour program are </w:t>
      </w:r>
      <w:proofErr w:type="spellStart"/>
      <w:r w:rsidRPr="00C73A96">
        <w:rPr>
          <w:rFonts w:ascii="Times New Roman" w:eastAsia="Times New Roman" w:hAnsi="Times New Roman" w:cs="Times New Roman"/>
          <w:sz w:val="24"/>
          <w:szCs w:val="24"/>
        </w:rPr>
        <w:t>some times</w:t>
      </w:r>
      <w:proofErr w:type="spellEnd"/>
      <w:r w:rsidRPr="00C73A96">
        <w:rPr>
          <w:rFonts w:ascii="Times New Roman" w:eastAsia="Times New Roman" w:hAnsi="Times New Roman" w:cs="Times New Roman"/>
          <w:sz w:val="24"/>
          <w:szCs w:val="24"/>
        </w:rPr>
        <w:t xml:space="preserve"> necessary, depending on road and time conditions</w:t>
      </w:r>
    </w:p>
    <w:p w:rsidR="00C73A96" w:rsidRPr="00C73A96" w:rsidRDefault="00C73A96" w:rsidP="00C73A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sz w:val="24"/>
          <w:szCs w:val="24"/>
        </w:rPr>
        <w:t>Should there be any rejection of meals or sight-seeing tours from the clients cannot be claimed as a reason to be deducted from package tour price from our company, no matter partially or as a whole.</w:t>
      </w:r>
    </w:p>
    <w:p w:rsidR="00C73A96" w:rsidRPr="00C73A96" w:rsidRDefault="00C73A96" w:rsidP="00C7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96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2B1556" w:rsidRPr="00876299" w:rsidRDefault="002B1556" w:rsidP="002B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F69" w:rsidRPr="00876299" w:rsidRDefault="00646F69" w:rsidP="002B1556">
      <w:pPr>
        <w:ind w:left="2880"/>
        <w:rPr>
          <w:rFonts w:ascii="Times New Roman" w:hAnsi="Times New Roman" w:cs="Times New Roman"/>
          <w:szCs w:val="22"/>
        </w:rPr>
      </w:pPr>
    </w:p>
    <w:sectPr w:rsidR="00646F69" w:rsidRPr="0087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526"/>
    <w:multiLevelType w:val="multilevel"/>
    <w:tmpl w:val="978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939D2"/>
    <w:multiLevelType w:val="multilevel"/>
    <w:tmpl w:val="EA96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F45C0"/>
    <w:multiLevelType w:val="multilevel"/>
    <w:tmpl w:val="42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5E6E"/>
    <w:multiLevelType w:val="multilevel"/>
    <w:tmpl w:val="E79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F163B"/>
    <w:multiLevelType w:val="multilevel"/>
    <w:tmpl w:val="2CA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D4500"/>
    <w:multiLevelType w:val="multilevel"/>
    <w:tmpl w:val="C13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914BD"/>
    <w:multiLevelType w:val="multilevel"/>
    <w:tmpl w:val="AB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644"/>
    <w:multiLevelType w:val="multilevel"/>
    <w:tmpl w:val="257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6583C"/>
    <w:multiLevelType w:val="multilevel"/>
    <w:tmpl w:val="71E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C6888"/>
    <w:multiLevelType w:val="multilevel"/>
    <w:tmpl w:val="E35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C02B6"/>
    <w:multiLevelType w:val="multilevel"/>
    <w:tmpl w:val="437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C5F74"/>
    <w:multiLevelType w:val="multilevel"/>
    <w:tmpl w:val="798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172FD"/>
    <w:multiLevelType w:val="multilevel"/>
    <w:tmpl w:val="459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F0CA5"/>
    <w:multiLevelType w:val="multilevel"/>
    <w:tmpl w:val="98B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22587F"/>
    <w:rsid w:val="00270442"/>
    <w:rsid w:val="002B1556"/>
    <w:rsid w:val="00385E99"/>
    <w:rsid w:val="003B5AB3"/>
    <w:rsid w:val="0042389F"/>
    <w:rsid w:val="00646F69"/>
    <w:rsid w:val="006C01C2"/>
    <w:rsid w:val="007824C6"/>
    <w:rsid w:val="00860ADC"/>
    <w:rsid w:val="00876299"/>
    <w:rsid w:val="00C73A96"/>
    <w:rsid w:val="00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8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5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2021-06-17T03:36:00Z</dcterms:created>
  <dcterms:modified xsi:type="dcterms:W3CDTF">2021-08-31T07:57:00Z</dcterms:modified>
</cp:coreProperties>
</file>