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B" w:rsidRDefault="0032456B" w:rsidP="0032456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4933950" cy="2790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460d44531534d628vBZnNGDq16245240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79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56B" w:rsidRPr="002A35CF" w:rsidRDefault="0032456B" w:rsidP="0032456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5CF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E14BD2">
        <w:rPr>
          <w:rFonts w:ascii="Times New Roman" w:eastAsia="Times New Roman" w:hAnsi="Times New Roman" w:cs="Times New Roman"/>
          <w:b/>
          <w:bCs/>
          <w:sz w:val="27"/>
          <w:szCs w:val="27"/>
        </w:rPr>
        <w:t>amui</w:t>
      </w:r>
      <w:proofErr w:type="spellEnd"/>
      <w:r w:rsidR="00E14B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Island </w:t>
      </w:r>
      <w:r w:rsidRPr="002A35CF">
        <w:rPr>
          <w:rFonts w:ascii="Times New Roman" w:eastAsia="Times New Roman" w:hAnsi="Times New Roman" w:cs="Times New Roman"/>
          <w:b/>
          <w:bCs/>
          <w:sz w:val="27"/>
          <w:szCs w:val="27"/>
        </w:rPr>
        <w:t>&amp; F</w:t>
      </w:r>
      <w:r w:rsidR="00E14B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ull Moon Party 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Arrival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Arrival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island, transfer to your hotel. Free at leisure time.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around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island Tour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Pick up from the hotel for half day around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tour. </w:t>
      </w:r>
      <w:proofErr w:type="gramStart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The first stop at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Chaweng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view point the panorama view of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Chaweng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beach and crystal blue sea.</w:t>
      </w:r>
      <w:proofErr w:type="gram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After that visit the strange rock formation called “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HinTa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HinYai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” in Thai, or “Grand Pa and Grand Ma rocks” in English. Then visit Kuna ram temple to see the Mummy Monk, and visit the natural waterfall at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Namuang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no.1, it’s impressive with a wild drop of 30 meters. After 15 minutes, we will depart to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Nathon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town for shopping. </w:t>
      </w:r>
      <w:proofErr w:type="gramStart"/>
      <w:r w:rsidRPr="002A35CF">
        <w:rPr>
          <w:rFonts w:ascii="Times New Roman" w:eastAsia="Times New Roman" w:hAnsi="Times New Roman" w:cs="Times New Roman"/>
          <w:sz w:val="24"/>
          <w:szCs w:val="24"/>
        </w:rPr>
        <w:t>The last stop at the Big Buddha temple, seated on a hillock.</w:t>
      </w:r>
      <w:proofErr w:type="gram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Back to hotel </w:t>
      </w:r>
      <w:proofErr w:type="gramStart"/>
      <w:r w:rsidRPr="002A35CF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your leisure time.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Angthong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Merine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National Park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07.30 a.m. 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Pick up from the hotel by minibus for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pier.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Departure by Cruise boat, coffee or tea served on the boat.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10.30 a.m.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Arrival National Marine Park, Snorkeling here, visits the park office, the high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Viewpoint at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Wua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Talap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and stay at your leisure on the white sand beach you want to climb up to see the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Bai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>-Bok Cave, then leisure time here about 2 hours.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01.00 p.m.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Have lunch, Thai food buffet style on the boat, </w:t>
      </w:r>
      <w:proofErr w:type="gramStart"/>
      <w:r w:rsidRPr="002A35CF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depart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Wuatalp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to observe the surrounding view. The emerald salt water lake known as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Talay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Nai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Mae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, stay at 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your leisure for snorkeling and sunbathing on the private beach, stop here 1:30 hour. Then leave for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and transfer to hotel. </w:t>
      </w:r>
      <w:proofErr w:type="gramStart"/>
      <w:r w:rsidRPr="002A35CF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leisure</w:t>
      </w:r>
      <w:proofErr w:type="gram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time.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Day 4 -5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Free Day for enjoy the beach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>Your free day for enjoy beach or optional tour also Full Moon Party at night (available only on Full Moon night, please recheck when booking)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5CF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2A35CF">
        <w:rPr>
          <w:rFonts w:ascii="Times New Roman" w:eastAsia="Times New Roman" w:hAnsi="Times New Roman" w:cs="Times New Roman"/>
          <w:sz w:val="24"/>
          <w:szCs w:val="24"/>
        </w:rPr>
        <w:t xml:space="preserve"> Departure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>Transfer from hotel to airport for your next destination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56B" w:rsidRPr="002A35CF" w:rsidRDefault="00E14BD2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Prince per person in T</w:t>
      </w:r>
      <w:r w:rsidR="0032456B"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hai baht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5582"/>
        <w:gridCol w:w="810"/>
        <w:gridCol w:w="777"/>
      </w:tblGrid>
      <w:tr w:rsidR="0032456B" w:rsidRPr="002A35CF" w:rsidTr="00A90A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Single</w:t>
            </w:r>
          </w:p>
        </w:tc>
      </w:tr>
      <w:tr w:rsidR="0032456B" w:rsidRPr="002A35CF" w:rsidTr="00A90A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6B" w:rsidRPr="002A35CF" w:rsidRDefault="0032456B" w:rsidP="00A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STARS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6B" w:rsidRPr="002A35CF" w:rsidRDefault="0032456B" w:rsidP="00A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Centara</w:t>
            </w:r>
            <w:proofErr w:type="spellEnd"/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Grand Beach Resort/ </w:t>
            </w:r>
            <w:proofErr w:type="spellStart"/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Tongsai</w:t>
            </w:r>
            <w:proofErr w:type="spellEnd"/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 (No breakfast)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31,500  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61,000</w:t>
            </w:r>
          </w:p>
        </w:tc>
      </w:tr>
      <w:tr w:rsidR="0032456B" w:rsidRPr="002A35CF" w:rsidTr="00A90A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6B" w:rsidRPr="002A35CF" w:rsidRDefault="0032456B" w:rsidP="00A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STARS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6B" w:rsidRPr="002A35CF" w:rsidRDefault="0032456B" w:rsidP="00A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Pavillion</w:t>
            </w:r>
            <w:proofErr w:type="spellEnd"/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Resort / </w:t>
            </w:r>
            <w:proofErr w:type="spellStart"/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Chaba</w:t>
            </w:r>
            <w:proofErr w:type="spellEnd"/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Cabana / Imperial Boat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18,900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36,000</w:t>
            </w:r>
          </w:p>
        </w:tc>
      </w:tr>
      <w:tr w:rsidR="0032456B" w:rsidRPr="002A35CF" w:rsidTr="00A90A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6B" w:rsidRPr="002A35CF" w:rsidRDefault="0032456B" w:rsidP="00A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STARS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6B" w:rsidRPr="002A35CF" w:rsidRDefault="0032456B" w:rsidP="00A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Chaweng</w:t>
            </w:r>
            <w:proofErr w:type="spellEnd"/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Beach / Fair House Beach Resort/Amanda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12,900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24,500</w:t>
            </w:r>
          </w:p>
        </w:tc>
      </w:tr>
      <w:tr w:rsidR="0032456B" w:rsidRPr="002A35CF" w:rsidTr="00A90A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6B" w:rsidRPr="002A35CF" w:rsidRDefault="0032456B" w:rsidP="00A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STARS</w:t>
            </w:r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6B" w:rsidRPr="002A35CF" w:rsidRDefault="0032456B" w:rsidP="00A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Park Resort / Laguna Resort / Nova Resort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8,900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CF" w:rsidRPr="002A35CF" w:rsidRDefault="0032456B" w:rsidP="00A90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CF">
              <w:rPr>
                <w:rFonts w:ascii="Times New Roman" w:eastAsia="Times New Roman" w:hAnsi="Times New Roman" w:cs="Times New Roman"/>
                <w:sz w:val="24"/>
                <w:szCs w:val="24"/>
              </w:rPr>
              <w:t>16,500</w:t>
            </w:r>
          </w:p>
        </w:tc>
      </w:tr>
    </w:tbl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bookmarkStart w:id="0" w:name="_GoBack"/>
      <w:bookmarkEnd w:id="0"/>
      <w:proofErr w:type="gramEnd"/>
    </w:p>
    <w:p w:rsidR="0032456B" w:rsidRPr="002A35CF" w:rsidRDefault="0032456B" w:rsidP="0032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>Accommodations at hotel as above choices</w:t>
      </w: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456B" w:rsidRPr="002A35CF" w:rsidRDefault="0032456B" w:rsidP="0032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>Air-conditioned minivan transportations. Meals as indicated on the itinerary.</w:t>
      </w:r>
    </w:p>
    <w:p w:rsidR="0032456B" w:rsidRPr="002A35CF" w:rsidRDefault="0032456B" w:rsidP="0032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>Sightseeing as the itinerary including admission fee</w:t>
      </w:r>
      <w:proofErr w:type="gramStart"/>
      <w:r w:rsidRPr="002A35C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A35CF">
        <w:rPr>
          <w:rFonts w:ascii="Times New Roman" w:eastAsia="Times New Roman" w:hAnsi="Times New Roman" w:cs="Times New Roman"/>
          <w:sz w:val="24"/>
          <w:szCs w:val="24"/>
        </w:rPr>
        <w:t>join seat in coach).</w:t>
      </w:r>
    </w:p>
    <w:p w:rsidR="0032456B" w:rsidRPr="002A35CF" w:rsidRDefault="0032456B" w:rsidP="00324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>English speaking local guide.</w:t>
      </w:r>
    </w:p>
    <w:p w:rsidR="0032456B" w:rsidRPr="002A35CF" w:rsidRDefault="0032456B" w:rsidP="0032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doesn't </w:t>
      </w:r>
      <w:proofErr w:type="gramStart"/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</w:p>
    <w:p w:rsidR="0032456B" w:rsidRPr="002A35CF" w:rsidRDefault="0032456B" w:rsidP="0032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>Meals &amp; any others than those mentioned in the program.</w:t>
      </w:r>
    </w:p>
    <w:p w:rsidR="0032456B" w:rsidRPr="002A35CF" w:rsidRDefault="0032456B" w:rsidP="0032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>Personal items &amp; hotel incidental charges.</w:t>
      </w:r>
    </w:p>
    <w:p w:rsidR="0032456B" w:rsidRPr="002A35CF" w:rsidRDefault="0032456B" w:rsidP="0032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>Personal drinks at the meal times.</w:t>
      </w:r>
    </w:p>
    <w:p w:rsidR="0032456B" w:rsidRPr="002A35CF" w:rsidRDefault="0032456B" w:rsidP="00324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sz w:val="24"/>
          <w:szCs w:val="24"/>
        </w:rPr>
        <w:t>Gratuities to the guide, driver or hotel's porter.</w:t>
      </w:r>
    </w:p>
    <w:p w:rsidR="0032456B" w:rsidRPr="002A35CF" w:rsidRDefault="0032456B" w:rsidP="00324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5CF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446D8B" w:rsidRPr="0032456B" w:rsidRDefault="00446D8B" w:rsidP="0032456B">
      <w:pPr>
        <w:rPr>
          <w:szCs w:val="22"/>
          <w:cs/>
        </w:rPr>
      </w:pPr>
    </w:p>
    <w:sectPr w:rsidR="00446D8B" w:rsidRPr="0032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EF5"/>
    <w:multiLevelType w:val="multilevel"/>
    <w:tmpl w:val="1D9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944E0"/>
    <w:multiLevelType w:val="multilevel"/>
    <w:tmpl w:val="1BD6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2318E"/>
    <w:multiLevelType w:val="multilevel"/>
    <w:tmpl w:val="A4A0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73AB1"/>
    <w:multiLevelType w:val="multilevel"/>
    <w:tmpl w:val="C94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EC"/>
    <w:rsid w:val="0032456B"/>
    <w:rsid w:val="00446D8B"/>
    <w:rsid w:val="005654EC"/>
    <w:rsid w:val="00E14BD2"/>
    <w:rsid w:val="00E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4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4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2021-08-24T04:01:00Z</dcterms:created>
  <dcterms:modified xsi:type="dcterms:W3CDTF">2021-09-01T04:38:00Z</dcterms:modified>
</cp:coreProperties>
</file>