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1E" w:rsidRDefault="00025CB0" w:rsidP="00025CB0">
      <w:pPr>
        <w:jc w:val="center"/>
      </w:pPr>
      <w:r>
        <w:rPr>
          <w:noProof/>
        </w:rPr>
        <w:drawing>
          <wp:inline distT="0" distB="0" distL="0" distR="0">
            <wp:extent cx="4457700" cy="3343275"/>
            <wp:effectExtent l="0" t="0" r="0" b="9525"/>
            <wp:docPr id="22" name="Picture 22" descr="https://pwt.co.th/images/product/small-PWT2021062260d165bb9aa98PbYnJdLRNl162433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pwt.co.th/images/product/small-PWT2021062260d165bb9aa98PbYnJdLRNl16243358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156" w:rsidRPr="002C0156" w:rsidRDefault="002C0156" w:rsidP="002C0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156">
        <w:rPr>
          <w:rFonts w:ascii="Times New Roman" w:eastAsia="Times New Roman" w:hAnsi="Times New Roman" w:cs="Times New Roman"/>
          <w:b/>
          <w:bCs/>
          <w:sz w:val="21"/>
          <w:szCs w:val="21"/>
        </w:rPr>
        <w:t>Tiffany Show</w:t>
      </w:r>
    </w:p>
    <w:p w:rsidR="002C0156" w:rsidRPr="002C0156" w:rsidRDefault="002C0156" w:rsidP="008D2C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156">
        <w:rPr>
          <w:rFonts w:ascii="Times New Roman" w:eastAsia="Times New Roman" w:hAnsi="Times New Roman" w:cs="Times New Roman"/>
          <w:sz w:val="24"/>
          <w:szCs w:val="24"/>
        </w:rPr>
        <w:t xml:space="preserve">Tiffany’s Show is recognized as the first transvestite cabaret show in South East Asia with more than 30 years of experience. The 1 hour 15 minute long show is an explosion of light and </w:t>
      </w:r>
      <w:r w:rsidR="008D2CBE" w:rsidRPr="002C0156">
        <w:rPr>
          <w:rFonts w:ascii="Times New Roman" w:eastAsia="Times New Roman" w:hAnsi="Times New Roman" w:cs="Times New Roman"/>
          <w:sz w:val="24"/>
          <w:szCs w:val="24"/>
        </w:rPr>
        <w:t>sound. Tiffany’s</w:t>
      </w:r>
      <w:r w:rsidRPr="002C0156">
        <w:rPr>
          <w:rFonts w:ascii="Times New Roman" w:eastAsia="Times New Roman" w:hAnsi="Times New Roman" w:cs="Times New Roman"/>
          <w:sz w:val="24"/>
          <w:szCs w:val="24"/>
        </w:rPr>
        <w:t xml:space="preserve"> Show has fantastic sets and dazzling costumes and the most beautiful "showgirls" in Asia. Tiffany's Show is the stage experience of a lifetime and was voted among the </w:t>
      </w:r>
      <w:r w:rsidR="008D2CBE" w:rsidRPr="002C0156">
        <w:rPr>
          <w:rFonts w:ascii="Times New Roman" w:eastAsia="Times New Roman" w:hAnsi="Times New Roman" w:cs="Times New Roman"/>
          <w:sz w:val="24"/>
          <w:szCs w:val="24"/>
        </w:rPr>
        <w:t>world’s</w:t>
      </w:r>
      <w:r w:rsidRPr="002C0156">
        <w:rPr>
          <w:rFonts w:ascii="Times New Roman" w:eastAsia="Times New Roman" w:hAnsi="Times New Roman" w:cs="Times New Roman"/>
          <w:sz w:val="24"/>
          <w:szCs w:val="24"/>
        </w:rPr>
        <w:t xml:space="preserve"> top 10 most entertainment show by "</w:t>
      </w:r>
      <w:r w:rsidR="008D2CBE" w:rsidRPr="002C0156">
        <w:rPr>
          <w:rFonts w:ascii="Times New Roman" w:eastAsia="Times New Roman" w:hAnsi="Times New Roman" w:cs="Times New Roman"/>
          <w:sz w:val="24"/>
          <w:szCs w:val="24"/>
        </w:rPr>
        <w:t>Travel come</w:t>
      </w:r>
      <w:r w:rsidRPr="002C0156">
        <w:rPr>
          <w:rFonts w:ascii="Times New Roman" w:eastAsia="Times New Roman" w:hAnsi="Times New Roman" w:cs="Times New Roman"/>
          <w:sz w:val="24"/>
          <w:szCs w:val="24"/>
        </w:rPr>
        <w:t xml:space="preserve"> Magazine"</w:t>
      </w:r>
    </w:p>
    <w:p w:rsidR="002C0156" w:rsidRPr="002C0156" w:rsidRDefault="002C0156" w:rsidP="002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156" w:rsidRPr="002C0156" w:rsidRDefault="002C0156" w:rsidP="002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Daily </w:t>
      </w:r>
      <w:r w:rsidRPr="002C015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C0156">
        <w:rPr>
          <w:rFonts w:ascii="Times New Roman" w:eastAsia="Times New Roman" w:hAnsi="Times New Roman" w:cs="Times New Roman"/>
          <w:sz w:val="24"/>
          <w:szCs w:val="24"/>
        </w:rPr>
        <w:t xml:space="preserve"> Show 06.30 p.m. and 08.00 p.m. and 09.30 p.m.   </w:t>
      </w:r>
    </w:p>
    <w:p w:rsidR="002C0156" w:rsidRPr="002C0156" w:rsidRDefault="002C0156" w:rsidP="002C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r w:rsidRPr="008D2CB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8D2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V.I.P Seat</w:t>
      </w:r>
      <w:r w:rsidRPr="002C015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D2CBE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2C0156">
        <w:rPr>
          <w:rFonts w:ascii="Times New Roman" w:eastAsia="Times New Roman" w:hAnsi="Times New Roman" w:cs="Times New Roman"/>
          <w:sz w:val="24"/>
          <w:szCs w:val="24"/>
        </w:rPr>
        <w:t>300.-Baht </w:t>
      </w:r>
      <w:r w:rsidRPr="002C0156">
        <w:rPr>
          <w:rFonts w:ascii="Times New Roman" w:eastAsia="Times New Roman" w:hAnsi="Times New Roman" w:cs="Times New Roman"/>
          <w:sz w:val="24"/>
          <w:szCs w:val="24"/>
        </w:rPr>
        <w:br/>
      </w:r>
      <w:r w:rsidR="008D2C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8D2CBE">
        <w:rPr>
          <w:rFonts w:ascii="Times New Roman" w:eastAsia="Times New Roman" w:hAnsi="Times New Roman" w:cs="Times New Roman"/>
          <w:b/>
          <w:bCs/>
          <w:sz w:val="24"/>
          <w:szCs w:val="24"/>
        </w:rPr>
        <w:t>Normal Seat</w:t>
      </w:r>
      <w:r w:rsidRPr="002C015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D2C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0156">
        <w:rPr>
          <w:rFonts w:ascii="Times New Roman" w:eastAsia="Times New Roman" w:hAnsi="Times New Roman" w:cs="Times New Roman"/>
          <w:sz w:val="24"/>
          <w:szCs w:val="24"/>
        </w:rPr>
        <w:t>100.- Baht</w:t>
      </w:r>
    </w:p>
    <w:p w:rsidR="002C0156" w:rsidRPr="002C0156" w:rsidRDefault="002C0156" w:rsidP="002C01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156">
        <w:rPr>
          <w:rFonts w:ascii="Times New Roman" w:eastAsia="Times New Roman" w:hAnsi="Times New Roman" w:cs="Times New Roman"/>
          <w:sz w:val="24"/>
          <w:szCs w:val="24"/>
        </w:rPr>
        <w:t>All price are subject to change without prior notice and may surcharge for stay over major holiday</w:t>
      </w:r>
    </w:p>
    <w:p w:rsidR="00025CB0" w:rsidRDefault="00025CB0" w:rsidP="00025CB0">
      <w:pPr>
        <w:jc w:val="center"/>
      </w:pPr>
    </w:p>
    <w:sectPr w:rsidR="0002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4F5F"/>
    <w:multiLevelType w:val="multilevel"/>
    <w:tmpl w:val="5C3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12BEC"/>
    <w:multiLevelType w:val="multilevel"/>
    <w:tmpl w:val="81E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70D1B"/>
    <w:multiLevelType w:val="multilevel"/>
    <w:tmpl w:val="D696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F6C63"/>
    <w:multiLevelType w:val="multilevel"/>
    <w:tmpl w:val="AF56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0AE3"/>
    <w:multiLevelType w:val="multilevel"/>
    <w:tmpl w:val="8EEA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B2722A"/>
    <w:multiLevelType w:val="multilevel"/>
    <w:tmpl w:val="303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C6710E"/>
    <w:multiLevelType w:val="multilevel"/>
    <w:tmpl w:val="03FE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05EBF"/>
    <w:multiLevelType w:val="multilevel"/>
    <w:tmpl w:val="1C92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06E5A"/>
    <w:multiLevelType w:val="multilevel"/>
    <w:tmpl w:val="8AE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3E57E9"/>
    <w:multiLevelType w:val="multilevel"/>
    <w:tmpl w:val="805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3"/>
  </w:num>
  <w:num w:numId="4">
    <w:abstractNumId w:val="29"/>
  </w:num>
  <w:num w:numId="5">
    <w:abstractNumId w:val="17"/>
  </w:num>
  <w:num w:numId="6">
    <w:abstractNumId w:val="0"/>
  </w:num>
  <w:num w:numId="7">
    <w:abstractNumId w:val="26"/>
  </w:num>
  <w:num w:numId="8">
    <w:abstractNumId w:val="24"/>
  </w:num>
  <w:num w:numId="9">
    <w:abstractNumId w:val="27"/>
  </w:num>
  <w:num w:numId="10">
    <w:abstractNumId w:val="20"/>
  </w:num>
  <w:num w:numId="11">
    <w:abstractNumId w:val="13"/>
  </w:num>
  <w:num w:numId="12">
    <w:abstractNumId w:val="9"/>
  </w:num>
  <w:num w:numId="13">
    <w:abstractNumId w:val="10"/>
  </w:num>
  <w:num w:numId="14">
    <w:abstractNumId w:val="22"/>
  </w:num>
  <w:num w:numId="15">
    <w:abstractNumId w:val="7"/>
  </w:num>
  <w:num w:numId="16">
    <w:abstractNumId w:val="23"/>
  </w:num>
  <w:num w:numId="17">
    <w:abstractNumId w:val="12"/>
  </w:num>
  <w:num w:numId="18">
    <w:abstractNumId w:val="6"/>
  </w:num>
  <w:num w:numId="19">
    <w:abstractNumId w:val="8"/>
  </w:num>
  <w:num w:numId="20">
    <w:abstractNumId w:val="16"/>
  </w:num>
  <w:num w:numId="21">
    <w:abstractNumId w:val="14"/>
  </w:num>
  <w:num w:numId="22">
    <w:abstractNumId w:val="4"/>
  </w:num>
  <w:num w:numId="23">
    <w:abstractNumId w:val="21"/>
  </w:num>
  <w:num w:numId="24">
    <w:abstractNumId w:val="15"/>
  </w:num>
  <w:num w:numId="25">
    <w:abstractNumId w:val="5"/>
  </w:num>
  <w:num w:numId="26">
    <w:abstractNumId w:val="28"/>
  </w:num>
  <w:num w:numId="27">
    <w:abstractNumId w:val="11"/>
  </w:num>
  <w:num w:numId="28">
    <w:abstractNumId w:val="1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25CB0"/>
    <w:rsid w:val="0006381B"/>
    <w:rsid w:val="00112ED8"/>
    <w:rsid w:val="0020631E"/>
    <w:rsid w:val="00290E15"/>
    <w:rsid w:val="002A5304"/>
    <w:rsid w:val="002C0156"/>
    <w:rsid w:val="0032535E"/>
    <w:rsid w:val="0056630D"/>
    <w:rsid w:val="00573DC3"/>
    <w:rsid w:val="00601C5A"/>
    <w:rsid w:val="00741A60"/>
    <w:rsid w:val="00763039"/>
    <w:rsid w:val="00814A14"/>
    <w:rsid w:val="008B5AD6"/>
    <w:rsid w:val="008D2CBE"/>
    <w:rsid w:val="00AA274E"/>
    <w:rsid w:val="00B10202"/>
    <w:rsid w:val="00B32740"/>
    <w:rsid w:val="00B754B9"/>
    <w:rsid w:val="00E66EDA"/>
    <w:rsid w:val="00E9757A"/>
    <w:rsid w:val="00EF48BA"/>
    <w:rsid w:val="00F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2021-06-23T03:39:00Z</dcterms:created>
  <dcterms:modified xsi:type="dcterms:W3CDTF">2021-09-02T04:04:00Z</dcterms:modified>
</cp:coreProperties>
</file>